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222"/>
        <w:gridCol w:w="9984"/>
      </w:tblGrid>
      <w:tr w:rsidR="00FA592E" w:rsidRPr="00FA592E" w:rsidTr="005E7F69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4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592E" w:rsidRP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B5D2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F8401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главного </w:t>
      </w:r>
      <w:r w:rsidR="00C3110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6B5D2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контрольного отдела № 3</w:t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F8401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6B5D2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контрольного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6B5D2A">
        <w:rPr>
          <w:rFonts w:ascii="Times New Roman" w:hAnsi="Times New Roman" w:cs="Times New Roman"/>
          <w:sz w:val="28"/>
          <w:szCs w:val="28"/>
        </w:rPr>
        <w:t xml:space="preserve">№ 3 </w:t>
      </w:r>
      <w:r w:rsidR="003863D8" w:rsidRPr="00DE231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8401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B5D2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B6D85">
        <w:rPr>
          <w:rFonts w:ascii="Times New Roman" w:hAnsi="Times New Roman" w:cs="Times New Roman"/>
          <w:sz w:val="28"/>
          <w:szCs w:val="28"/>
        </w:rPr>
        <w:t>ведущей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B6D85">
        <w:rPr>
          <w:rFonts w:ascii="Times New Roman" w:hAnsi="Times New Roman" w:cs="Times New Roman"/>
          <w:sz w:val="28"/>
          <w:szCs w:val="28"/>
        </w:rPr>
        <w:t>11-3-3-069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5C2AEB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6B5D2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82288C" w:rsidRPr="006772EC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6B5D2A" w:rsidRPr="006772EC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6772E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5C2AEB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2782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52782D" w:rsidRPr="006772EC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C75209" w:rsidRPr="006772E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C2AEB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2782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705C5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94531">
        <w:rPr>
          <w:rFonts w:ascii="Times New Roman" w:hAnsi="Times New Roman" w:cs="Times New Roman"/>
          <w:sz w:val="28"/>
          <w:szCs w:val="28"/>
        </w:rPr>
        <w:t xml:space="preserve">- </w:t>
      </w:r>
      <w:r w:rsidR="00705C5E">
        <w:rPr>
          <w:rFonts w:ascii="Times New Roman" w:hAnsi="Times New Roman" w:cs="Times New Roman"/>
          <w:sz w:val="28"/>
          <w:szCs w:val="28"/>
        </w:rPr>
        <w:t>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BF6ED7">
        <w:rPr>
          <w:rFonts w:ascii="Times New Roman" w:hAnsi="Times New Roman" w:cs="Times New Roman"/>
          <w:sz w:val="28"/>
          <w:szCs w:val="28"/>
        </w:rPr>
        <w:t>Главный г</w:t>
      </w:r>
      <w:r w:rsidR="0052782D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C3110A">
        <w:rPr>
          <w:rFonts w:ascii="Times New Roman" w:hAnsi="Times New Roman" w:cs="Times New Roman"/>
          <w:sz w:val="28"/>
          <w:szCs w:val="28"/>
        </w:rPr>
        <w:t>контрольного отдела № 3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293CA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94531">
        <w:rPr>
          <w:rFonts w:ascii="Times New Roman" w:hAnsi="Times New Roman" w:cs="Times New Roman"/>
          <w:sz w:val="28"/>
          <w:szCs w:val="28"/>
        </w:rPr>
        <w:t xml:space="preserve">- </w:t>
      </w:r>
      <w:r w:rsidR="00293CA8">
        <w:rPr>
          <w:rFonts w:ascii="Times New Roman" w:hAnsi="Times New Roman" w:cs="Times New Roman"/>
          <w:sz w:val="28"/>
          <w:szCs w:val="28"/>
        </w:rPr>
        <w:t>Отдел)</w:t>
      </w:r>
      <w:r w:rsidR="00705C5E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F6ED7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C3110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4F708E" w:rsidRPr="004F708E" w:rsidRDefault="004F708E" w:rsidP="004F70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3"/>
      <w:bookmarkEnd w:id="7"/>
      <w:r w:rsidRPr="004F708E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4F708E" w:rsidRDefault="004F708E" w:rsidP="004F70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08E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DE2318" w:rsidRDefault="00FA592E" w:rsidP="004F70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4F708E">
        <w:rPr>
          <w:rFonts w:ascii="Times New Roman" w:hAnsi="Times New Roman" w:cs="Times New Roman"/>
          <w:sz w:val="28"/>
          <w:szCs w:val="28"/>
        </w:rPr>
        <w:t>3</w:t>
      </w:r>
      <w:r w:rsidR="002647BB" w:rsidRPr="0027020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27020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70200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70200">
        <w:rPr>
          <w:rFonts w:ascii="Times New Roman" w:hAnsi="Times New Roman" w:cs="Times New Roman"/>
          <w:sz w:val="28"/>
          <w:szCs w:val="28"/>
        </w:rPr>
        <w:t>х</w:t>
      </w:r>
      <w:r w:rsidR="00732EFB" w:rsidRPr="00270200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70200">
        <w:rPr>
          <w:rFonts w:ascii="Times New Roman" w:hAnsi="Times New Roman" w:cs="Times New Roman"/>
          <w:sz w:val="28"/>
          <w:szCs w:val="28"/>
        </w:rPr>
        <w:t>й</w:t>
      </w:r>
      <w:r w:rsidR="00732EFB" w:rsidRPr="00270200">
        <w:rPr>
          <w:rFonts w:ascii="Times New Roman" w:hAnsi="Times New Roman" w:cs="Times New Roman"/>
          <w:sz w:val="28"/>
          <w:szCs w:val="28"/>
        </w:rPr>
        <w:t>: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К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270200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270200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7020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4F708E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bookmarkEnd w:id="9"/>
    <w:p w:rsidR="00E162BC" w:rsidRDefault="004F708E" w:rsidP="00E162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E162BC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</w:p>
    <w:p w:rsidR="00E162BC" w:rsidRP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Бюджетный </w:t>
      </w:r>
      <w:hyperlink r:id="rId9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E162BC" w:rsidRP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Гражданский </w:t>
      </w:r>
      <w:hyperlink r:id="rId10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E162BC" w:rsidRP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Земельный </w:t>
      </w:r>
      <w:hyperlink r:id="rId11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E162BC" w:rsidRP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Жилищный </w:t>
      </w:r>
      <w:hyperlink r:id="rId12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E162BC" w:rsidRPr="00E162BC" w:rsidRDefault="00B01411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hyperlink r:id="rId13" w:history="1">
        <w:r w:rsidR="00E162BC"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="00E162BC"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E162BC" w:rsidRP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Налоговый </w:t>
      </w:r>
      <w:hyperlink r:id="rId14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E162BC" w:rsidRP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Таможенный </w:t>
      </w:r>
      <w:hyperlink r:id="rId15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Таможенного союза;</w:t>
      </w:r>
    </w:p>
    <w:p w:rsidR="00E162BC" w:rsidRP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Трудовой </w:t>
      </w:r>
      <w:hyperlink r:id="rId16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кодекс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Российской Федерации;</w:t>
      </w:r>
    </w:p>
    <w:p w:rsidR="00E162BC" w:rsidRP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</w:t>
      </w:r>
      <w:hyperlink r:id="rId17" w:history="1">
        <w:r w:rsidRPr="00E162BC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bidi="en-US"/>
          </w:rPr>
          <w:t>закон</w:t>
        </w:r>
      </w:hyperlink>
      <w:r w:rsidRPr="00E162BC">
        <w:rPr>
          <w:rFonts w:ascii="Times New Roman" w:eastAsia="Times New Roman" w:hAnsi="Times New Roman"/>
          <w:sz w:val="28"/>
          <w:szCs w:val="28"/>
          <w:lang w:bidi="en-US"/>
        </w:rPr>
        <w:t xml:space="preserve">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162BC" w:rsidRPr="00E162BC" w:rsidRDefault="00E162BC" w:rsidP="00E162BC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62BC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 мая 2005 г. № 59-ФЗ «О порядке рассмотрения обращения граждан Российской Федерации»</w:t>
      </w:r>
      <w:r w:rsidRPr="00E162BC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E162BC" w:rsidRDefault="00E162BC" w:rsidP="00E162BC">
      <w:pPr>
        <w:pStyle w:val="ConsPlusNormal"/>
        <w:numPr>
          <w:ilvl w:val="0"/>
          <w:numId w:val="2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E162B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Федеральный </w:t>
      </w:r>
      <w:hyperlink r:id="rId18" w:history="1">
        <w:r w:rsidRPr="00E162BC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закон</w:t>
        </w:r>
      </w:hyperlink>
      <w:r w:rsidRPr="00E162B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от 6 декабря 2011 г. № 402-ФЗ «О бухгалтерском учете»;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Закон Российской Федерации от 21 марта 1991 г. № 943-1                            «О налоговых органах Российской Федерации»;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162BC" w:rsidRDefault="00B01411" w:rsidP="00E162BC">
      <w:pPr>
        <w:pStyle w:val="ConsPlusNormal"/>
        <w:numPr>
          <w:ilvl w:val="0"/>
          <w:numId w:val="2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hyperlink r:id="rId19" w:history="1">
        <w:r w:rsidR="00E162BC" w:rsidRPr="00E162BC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Приказ</w:t>
        </w:r>
      </w:hyperlink>
      <w:r w:rsidR="00E162BC" w:rsidRPr="00E162B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E162BC">
        <w:rPr>
          <w:rFonts w:ascii="Times New Roman" w:hAnsi="Times New Roman" w:cs="Times New Roman"/>
          <w:sz w:val="28"/>
          <w:szCs w:val="28"/>
          <w:lang w:eastAsia="en-US" w:bidi="en-US"/>
        </w:rPr>
        <w:t>Минфина России от 30 марта 2001 г. № 26н «Об утверждении Положения по бухгалтерскому учету «Учет основных средств» ПБУ 6/01»</w:t>
      </w:r>
      <w:r w:rsidR="00E162BC">
        <w:rPr>
          <w:rFonts w:ascii="Times New Roman" w:hAnsi="Times New Roman"/>
          <w:sz w:val="28"/>
          <w:szCs w:val="28"/>
          <w:lang w:bidi="en-US"/>
        </w:rPr>
        <w:t>;</w:t>
      </w:r>
      <w:r w:rsidR="002F0458" w:rsidRPr="002F0458">
        <w:rPr>
          <w:rStyle w:val="a5"/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:rsidR="00123FFC" w:rsidRPr="00123FFC" w:rsidRDefault="00123FFC" w:rsidP="00123FF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Минфина Российской Федерации № 20н, МНС Российской Федерации от 10 марта 1999 г. № ГБ-3-04/39 «Об утверждении Положения о порядке проведения инвентаризации имущества налогоплательщиков при налоговой проверке»;</w:t>
      </w:r>
      <w:r w:rsidRPr="00123FFC">
        <w:rPr>
          <w:rStyle w:val="a5"/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МВД России и ФНС России от 30 июня 2009 г.                           № 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Российской Федерации от 17 февраля 2011 г.                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 декабря 2016 г. № ММВ-7-1/666@ «Об утверждении Стратегической карты ФНС России на 2017-2021 годы»;</w:t>
      </w:r>
      <w:r>
        <w:rPr>
          <w:rFonts w:ascii="Times New Roman" w:eastAsia="Times New Roman" w:hAnsi="Times New Roman"/>
          <w:sz w:val="28"/>
          <w:szCs w:val="28"/>
          <w:lang w:bidi="en-US"/>
        </w:rPr>
        <w:tab/>
      </w:r>
    </w:p>
    <w:p w:rsidR="00E162BC" w:rsidRDefault="00E162BC" w:rsidP="00E162BC">
      <w:pPr>
        <w:pStyle w:val="a6"/>
        <w:numPr>
          <w:ilvl w:val="0"/>
          <w:numId w:val="24"/>
        </w:numPr>
        <w:tabs>
          <w:tab w:val="left" w:pos="567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Соглашение от 13 февраля 2012 г. № 101-162-12/ММВ-27-2/3              «О взаимодействии между Следственным комитетом Российской Федерации и Федеральной налоговой службой».</w:t>
      </w:r>
    </w:p>
    <w:p w:rsidR="00334C6B" w:rsidRPr="00DE2318" w:rsidRDefault="00BF6ED7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 г</w:t>
      </w:r>
      <w:r w:rsid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осударственный налоговый инспектор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3FFB" w:rsidRDefault="00334C6B" w:rsidP="007C66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70200">
        <w:rPr>
          <w:rFonts w:ascii="Times New Roman" w:hAnsi="Times New Roman" w:cs="Times New Roman"/>
          <w:sz w:val="28"/>
          <w:szCs w:val="28"/>
        </w:rPr>
        <w:t>6</w:t>
      </w:r>
      <w:r w:rsidRPr="0027020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4F708E"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F965F1"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="00962909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Pr="007C66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AD3FFB">
        <w:rPr>
          <w:rFonts w:ascii="Times New Roman" w:eastAsia="Times New Roman" w:hAnsi="Times New Roman" w:cs="Times New Roman"/>
          <w:sz w:val="28"/>
          <w:szCs w:val="28"/>
          <w:lang w:bidi="en-US"/>
        </w:rPr>
        <w:t>Иные профессиональные знания</w:t>
      </w:r>
      <w:r w:rsidR="00AD3FFB" w:rsidRPr="00962909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444F8A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сновы налогообложения;</w:t>
      </w:r>
    </w:p>
    <w:p w:rsidR="004A46E1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бщие положения о налоговом контроле;</w:t>
      </w:r>
    </w:p>
    <w:p w:rsidR="004A46E1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</w:t>
      </w:r>
      <w:r w:rsidR="004A46E1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проведения мероприятий налогового контроля;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критерии отбора налогоплательщиков для формирования плана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онятие «налоговый контроль»; 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собенности проведения выездных налоговых проверок, в </w:t>
      </w:r>
      <w:proofErr w:type="spellStart"/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сроки проведения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и сроки рассмотрения материалов налоговой проверки;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осуществления мероприятий налогового контроля при проведении выездных налоговых проверок;</w:t>
      </w:r>
    </w:p>
    <w:p w:rsidR="007C6655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сновы бухгалтерского и налогового учета;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Рассмотрение налоговых споров налогоплательщиков в досудебном и судебном порядке;</w:t>
      </w:r>
    </w:p>
    <w:p w:rsidR="00FF105B" w:rsidRPr="00444F8A" w:rsidRDefault="00F110A8" w:rsidP="00444F8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</w:t>
      </w:r>
      <w:r w:rsidR="007C6655"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орядок организации взаимодействия с органами прокуратуры, следственными органами, органами внутренних дел.</w:t>
      </w:r>
      <w:bookmarkStart w:id="10" w:name="sub_1065"/>
    </w:p>
    <w:p w:rsidR="0013478B" w:rsidRPr="00962909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4F708E">
        <w:rPr>
          <w:rFonts w:ascii="Times New Roman" w:hAnsi="Times New Roman" w:cs="Times New Roman"/>
          <w:sz w:val="28"/>
          <w:szCs w:val="28"/>
        </w:rPr>
        <w:t>5</w:t>
      </w:r>
      <w:r w:rsidRPr="00DE2318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принципы, методы, технологии и механизмы осуществления контроля (надзора);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виды, назначение и технологии организации проверочных процедур;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единого реестра проверок, процедура его формирования;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процедура организации проверки: порядок, этапы, инструменты проведения;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ограничения при проведении проверочных процедур;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меры, принимаемые по результатам проверки;</w:t>
      </w:r>
    </w:p>
    <w:p w:rsidR="0013478B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плановые (рейдовые) осмотры;</w:t>
      </w:r>
    </w:p>
    <w:p w:rsidR="009D3E15" w:rsidRPr="00444F8A" w:rsidRDefault="0013478B" w:rsidP="00444F8A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44F8A">
        <w:rPr>
          <w:rFonts w:ascii="Times New Roman" w:eastAsia="Times New Roman" w:hAnsi="Times New Roman" w:cs="Times New Roman"/>
          <w:sz w:val="28"/>
          <w:szCs w:val="28"/>
          <w:lang w:bidi="en-US"/>
        </w:rPr>
        <w:t>основания проведения и особенности внеплановых проверок.</w:t>
      </w:r>
      <w:bookmarkStart w:id="11" w:name="sub_1066"/>
      <w:bookmarkEnd w:id="10"/>
    </w:p>
    <w:bookmarkEnd w:id="11"/>
    <w:p w:rsidR="00FA592E" w:rsidRPr="00DE2318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200">
        <w:rPr>
          <w:rFonts w:ascii="Times New Roman" w:hAnsi="Times New Roman" w:cs="Times New Roman"/>
          <w:sz w:val="28"/>
          <w:szCs w:val="28"/>
        </w:rPr>
        <w:t>6.</w:t>
      </w:r>
      <w:r w:rsidR="004F708E">
        <w:rPr>
          <w:rFonts w:ascii="Times New Roman" w:hAnsi="Times New Roman" w:cs="Times New Roman"/>
          <w:sz w:val="28"/>
          <w:szCs w:val="28"/>
        </w:rPr>
        <w:t>6</w:t>
      </w:r>
      <w:r w:rsidRPr="00270200">
        <w:rPr>
          <w:rFonts w:ascii="Times New Roman" w:hAnsi="Times New Roman" w:cs="Times New Roman"/>
          <w:sz w:val="28"/>
          <w:szCs w:val="28"/>
        </w:rPr>
        <w:t>.</w:t>
      </w:r>
      <w:r w:rsidR="009D3E15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270200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270200">
        <w:rPr>
          <w:rFonts w:ascii="Times New Roman" w:hAnsi="Times New Roman" w:cs="Times New Roman"/>
          <w:sz w:val="28"/>
          <w:szCs w:val="28"/>
        </w:rPr>
        <w:t>азовы</w:t>
      </w:r>
      <w:r w:rsidR="00295DA6" w:rsidRPr="00270200">
        <w:rPr>
          <w:rFonts w:ascii="Times New Roman" w:hAnsi="Times New Roman" w:cs="Times New Roman"/>
          <w:sz w:val="28"/>
          <w:szCs w:val="28"/>
        </w:rPr>
        <w:t>х</w:t>
      </w:r>
      <w:r w:rsidR="009D3E15" w:rsidRPr="00270200">
        <w:rPr>
          <w:rFonts w:ascii="Times New Roman" w:hAnsi="Times New Roman" w:cs="Times New Roman"/>
          <w:sz w:val="28"/>
          <w:szCs w:val="28"/>
        </w:rPr>
        <w:t xml:space="preserve"> у</w:t>
      </w:r>
      <w:r w:rsidRPr="00270200">
        <w:rPr>
          <w:rFonts w:ascii="Times New Roman" w:hAnsi="Times New Roman" w:cs="Times New Roman"/>
          <w:sz w:val="28"/>
          <w:szCs w:val="28"/>
        </w:rPr>
        <w:t>мени</w:t>
      </w:r>
      <w:r w:rsidR="00295DA6" w:rsidRPr="00270200">
        <w:rPr>
          <w:rFonts w:ascii="Times New Roman" w:hAnsi="Times New Roman" w:cs="Times New Roman"/>
          <w:sz w:val="28"/>
          <w:szCs w:val="28"/>
        </w:rPr>
        <w:t>й</w:t>
      </w:r>
      <w:r w:rsidRPr="00270200">
        <w:rPr>
          <w:rFonts w:ascii="Times New Roman" w:hAnsi="Times New Roman" w:cs="Times New Roman"/>
          <w:sz w:val="28"/>
          <w:szCs w:val="28"/>
        </w:rPr>
        <w:t>:</w:t>
      </w:r>
      <w:r w:rsidR="00295DA6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м</w:t>
      </w:r>
      <w:r w:rsidR="00270200">
        <w:rPr>
          <w:rFonts w:ascii="Times New Roman" w:hAnsi="Times New Roman" w:cs="Times New Roman"/>
          <w:sz w:val="28"/>
          <w:szCs w:val="28"/>
        </w:rPr>
        <w:t>ыслить системно (стратегически),</w:t>
      </w:r>
      <w:r w:rsidR="00295DA6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</w:t>
      </w:r>
      <w:r w:rsidR="00270200">
        <w:rPr>
          <w:rFonts w:ascii="Times New Roman" w:hAnsi="Times New Roman" w:cs="Times New Roman"/>
          <w:sz w:val="28"/>
          <w:szCs w:val="28"/>
        </w:rPr>
        <w:t>ое время и достигать результата,</w:t>
      </w:r>
      <w:r w:rsidR="0003225B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Pr="00270200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B47F42">
        <w:rPr>
          <w:rFonts w:ascii="Times New Roman" w:hAnsi="Times New Roman" w:cs="Times New Roman"/>
          <w:sz w:val="28"/>
          <w:szCs w:val="28"/>
        </w:rPr>
        <w:t xml:space="preserve">, </w:t>
      </w:r>
      <w:r w:rsidR="00B47F42" w:rsidRPr="002F1587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</w:t>
      </w:r>
      <w:r w:rsidR="00B47F42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выполнение, </w:t>
      </w:r>
      <w:r w:rsidR="00B47F42" w:rsidRPr="002F1587">
        <w:rPr>
          <w:rFonts w:ascii="Times New Roman" w:hAnsi="Times New Roman" w:cs="Times New Roman"/>
          <w:sz w:val="28"/>
          <w:szCs w:val="28"/>
        </w:rPr>
        <w:t>умение оперативно принимать и реали</w:t>
      </w:r>
      <w:r w:rsidR="00B47F42">
        <w:rPr>
          <w:rFonts w:ascii="Times New Roman" w:hAnsi="Times New Roman" w:cs="Times New Roman"/>
          <w:sz w:val="28"/>
          <w:szCs w:val="28"/>
        </w:rPr>
        <w:t>зовывать управленческие решения</w:t>
      </w:r>
      <w:r w:rsidRPr="00270200">
        <w:rPr>
          <w:rFonts w:ascii="Times New Roman" w:hAnsi="Times New Roman" w:cs="Times New Roman"/>
          <w:sz w:val="28"/>
          <w:szCs w:val="28"/>
        </w:rPr>
        <w:t>.</w:t>
      </w:r>
    </w:p>
    <w:p w:rsidR="000B6CC0" w:rsidRPr="00AD3FFB" w:rsidRDefault="00235378" w:rsidP="004A7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bookmarkStart w:id="12" w:name="sub_1642"/>
      <w:bookmarkEnd w:id="8"/>
      <w:r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4F708E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4A46E1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46E1" w:rsidRPr="004A46E1">
        <w:rPr>
          <w:rFonts w:ascii="Times New Roman" w:hAnsi="Times New Roman" w:cs="Times New Roman"/>
          <w:sz w:val="28"/>
          <w:szCs w:val="28"/>
        </w:rPr>
        <w:t xml:space="preserve">: </w:t>
      </w:r>
      <w:r w:rsidR="00270200">
        <w:rPr>
          <w:rFonts w:ascii="Times New Roman" w:hAnsi="Times New Roman"/>
          <w:sz w:val="28"/>
          <w:szCs w:val="28"/>
        </w:rPr>
        <w:t>о</w:t>
      </w:r>
      <w:r w:rsidR="007C6655" w:rsidRPr="007C6655">
        <w:rPr>
          <w:rFonts w:ascii="Times New Roman" w:hAnsi="Times New Roman"/>
          <w:sz w:val="28"/>
          <w:szCs w:val="28"/>
        </w:rPr>
        <w:t>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презентаций; использования графических объектов в электронных документах;</w:t>
      </w:r>
      <w:r w:rsidR="00AD3FFB">
        <w:rPr>
          <w:rFonts w:ascii="Times New Roman" w:hAnsi="Times New Roman"/>
          <w:sz w:val="28"/>
          <w:szCs w:val="28"/>
        </w:rPr>
        <w:t xml:space="preserve"> </w:t>
      </w:r>
      <w:r w:rsidR="007C6655" w:rsidRPr="007C6655">
        <w:rPr>
          <w:rFonts w:ascii="Times New Roman" w:hAnsi="Times New Roman"/>
          <w:sz w:val="28"/>
          <w:szCs w:val="28"/>
        </w:rPr>
        <w:t>подготовки деловой кор</w:t>
      </w:r>
      <w:r w:rsidR="00AD3FFB">
        <w:rPr>
          <w:rFonts w:ascii="Times New Roman" w:hAnsi="Times New Roman"/>
          <w:sz w:val="28"/>
          <w:szCs w:val="28"/>
        </w:rPr>
        <w:t>респонденции и актов Управления,</w:t>
      </w:r>
      <w:r w:rsidR="0005148A" w:rsidRPr="0005148A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AD3FFB" w:rsidRPr="00AD3FFB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AD3FFB" w:rsidRPr="00270200">
        <w:rPr>
          <w:rFonts w:ascii="Times New Roman" w:hAnsi="Times New Roman" w:cs="Times New Roman"/>
          <w:sz w:val="28"/>
          <w:szCs w:val="28"/>
        </w:rPr>
        <w:t>.</w:t>
      </w:r>
    </w:p>
    <w:p w:rsidR="00F110A8" w:rsidRPr="00270200" w:rsidRDefault="007D7498" w:rsidP="004A7B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3" w:name="sub_1068"/>
      <w:bookmarkEnd w:id="12"/>
      <w:r w:rsidRPr="00270200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4F708E">
        <w:rPr>
          <w:rFonts w:ascii="Times New Roman" w:hAnsi="Times New Roman" w:cs="Times New Roman"/>
          <w:sz w:val="28"/>
          <w:szCs w:val="28"/>
        </w:rPr>
        <w:t>8</w:t>
      </w:r>
      <w:r w:rsidR="00FA592E" w:rsidRPr="00270200">
        <w:rPr>
          <w:rFonts w:ascii="Times New Roman" w:hAnsi="Times New Roman" w:cs="Times New Roman"/>
          <w:sz w:val="28"/>
          <w:szCs w:val="28"/>
        </w:rPr>
        <w:t>.</w:t>
      </w:r>
      <w:r w:rsidR="00962909" w:rsidRPr="00270200">
        <w:rPr>
          <w:rFonts w:ascii="Times New Roman" w:hAnsi="Times New Roman" w:cs="Times New Roman"/>
          <w:sz w:val="28"/>
          <w:szCs w:val="28"/>
        </w:rPr>
        <w:t xml:space="preserve"> </w:t>
      </w:r>
      <w:r w:rsidR="00F110A8" w:rsidRPr="00270200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962909" w:rsidRPr="00270200" w:rsidRDefault="00000AEE" w:rsidP="004A7B7A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проведение плановых </w:t>
      </w:r>
      <w:r w:rsidR="00962909"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>выездных проверок;</w:t>
      </w:r>
    </w:p>
    <w:p w:rsidR="00962909" w:rsidRPr="00270200" w:rsidRDefault="00962909" w:rsidP="004A7B7A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формирование и ведение реестров, </w:t>
      </w:r>
      <w:r w:rsidR="00000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регистров, перечней </w:t>
      </w:r>
      <w:r w:rsidRPr="00270200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обеспечения контрольно-надзорных полномочий;</w:t>
      </w:r>
    </w:p>
    <w:p w:rsidR="00FA592E" w:rsidRPr="00C3110A" w:rsidRDefault="00962909" w:rsidP="004A7B7A">
      <w:pPr>
        <w:pStyle w:val="ConsPlusNormal"/>
        <w:numPr>
          <w:ilvl w:val="0"/>
          <w:numId w:val="14"/>
        </w:numPr>
        <w:ind w:left="0" w:firstLine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020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  <w:bookmarkEnd w:id="13"/>
    </w:p>
    <w:p w:rsidR="00C3110A" w:rsidRDefault="00C3110A" w:rsidP="00C3110A">
      <w:pPr>
        <w:pStyle w:val="ConsPlusNormal"/>
        <w:ind w:left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F1A8B" w:rsidRDefault="000F1A8B" w:rsidP="00C3110A">
      <w:pPr>
        <w:pStyle w:val="ConsPlusNormal"/>
        <w:ind w:left="6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4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3676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B6D8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624E82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инспектора, </w:t>
      </w:r>
      <w:r w:rsidRPr="00DE2318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</w:t>
      </w:r>
      <w:r w:rsidRPr="00736764">
        <w:rPr>
          <w:rFonts w:ascii="Times New Roman" w:hAnsi="Times New Roman" w:cs="Times New Roman"/>
          <w:sz w:val="28"/>
          <w:szCs w:val="28"/>
        </w:rPr>
        <w:t xml:space="preserve">с гражданской службой, которые установлены в его отношении, предусмотрены </w:t>
      </w:r>
      <w:hyperlink r:id="rId20" w:history="1">
        <w:r w:rsidRPr="0073676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73676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73676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73676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 Фед</w:t>
      </w:r>
      <w:r w:rsidR="00C92886" w:rsidRPr="00736764">
        <w:rPr>
          <w:rFonts w:ascii="Times New Roman" w:hAnsi="Times New Roman" w:cs="Times New Roman"/>
          <w:sz w:val="28"/>
          <w:szCs w:val="28"/>
        </w:rPr>
        <w:t>ерального закона от 27.07.2004 №</w:t>
      </w:r>
      <w:r w:rsidRPr="00736764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Федерации".</w:t>
      </w:r>
    </w:p>
    <w:p w:rsidR="00442DDB" w:rsidRDefault="00442DDB" w:rsidP="0044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8"/>
      <w:bookmarkStart w:id="17" w:name="sub_1009"/>
      <w:bookmarkEnd w:id="15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обязан</w:t>
      </w:r>
      <w:r w:rsidRPr="00714565">
        <w:rPr>
          <w:rFonts w:ascii="Times New Roman" w:hAnsi="Times New Roman" w:cs="Times New Roman"/>
          <w:sz w:val="28"/>
          <w:szCs w:val="28"/>
        </w:rPr>
        <w:t>:</w:t>
      </w:r>
    </w:p>
    <w:bookmarkEnd w:id="16"/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выполнения планов мероприятий Отдела;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42DDB" w:rsidRPr="004B7D80" w:rsidRDefault="00442DDB" w:rsidP="00442DD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проведении выездных налоговых проверок (повторных выездных налоговых проверках), проводимых территориальными органами ФНС России по Республике Башкортостан, обеспечивает полноту и качество проведенных мероприятий по приоритетным направлениям и предполагаемым суммам, выявленным в ходе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</w:t>
      </w:r>
      <w:r w:rsidRPr="004B7D80">
        <w:rPr>
          <w:rFonts w:ascii="Times New Roman" w:hAnsi="Times New Roman" w:cs="Times New Roman"/>
          <w:sz w:val="28"/>
          <w:szCs w:val="28"/>
        </w:rPr>
        <w:t>;</w:t>
      </w:r>
    </w:p>
    <w:p w:rsidR="00442DDB" w:rsidRDefault="00442DDB" w:rsidP="00442DD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повторных выездных налоговых проверках, проводимых Управлением.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функции руководителя проверяющей группы (бригады), в соответствии с рекомендациями по проведению выездных налоговых проверок, разработанных ФНС России от 25.07.2013 № АС-4</w:t>
      </w:r>
      <w:r w:rsidR="008841F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2/13622@, а также рекомендациями по проведению мероприятий налогового контроля, связанными с налоговыми проверками (письмо ФНС России от 17.07.2013 № АС-4-2/12837@);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осуществления функций руководителя проверяющей группы на основании материалов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составлять план (программу) проведения выездной налоговой проверки;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осуществления функций руководителя проверяющей группы организовать работу проверяющей группы, давать указания и рекомендации, обязательные для исполнения, проверяющим лицам по выявленным нарушениям для проведения мероприятий налогового контроля, по сбору и закреплению доказательственной базы, формированию акта выездной налоговой проверки, контролировать их выполнение;</w:t>
      </w:r>
    </w:p>
    <w:p w:rsidR="00442DDB" w:rsidRPr="008749B4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</w:t>
      </w:r>
      <w:r w:rsidRPr="008749B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749B4">
        <w:rPr>
          <w:rFonts w:ascii="Times New Roman" w:hAnsi="Times New Roman" w:cs="Times New Roman"/>
          <w:sz w:val="28"/>
          <w:szCs w:val="28"/>
        </w:rPr>
        <w:t xml:space="preserve"> перспективные направления, выявлят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749B4">
        <w:rPr>
          <w:rFonts w:ascii="Times New Roman" w:hAnsi="Times New Roman" w:cs="Times New Roman"/>
          <w:sz w:val="28"/>
          <w:szCs w:val="28"/>
        </w:rPr>
        <w:t xml:space="preserve"> «критические» точки контроля, вырабатыва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8749B4">
        <w:rPr>
          <w:rFonts w:ascii="Times New Roman" w:hAnsi="Times New Roman" w:cs="Times New Roman"/>
          <w:sz w:val="28"/>
          <w:szCs w:val="28"/>
        </w:rPr>
        <w:t xml:space="preserve"> оптимальную стратегию предстоящей выездной налоговой проверки;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изучать арбитражную практику, выявлять признаки схем уклонения от налогообложения и определять перечень мероприятий необходимых для формирования полной доказательственной базы;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требования о предоставлении необходимых для проверки документов в соответствии с Налоговым кодексом Российской Федерации (далее – Налоговый кодекс РФ)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суммы налогов расчетным путем на основании имеющейся информации о налогоплательщиках, а также данных об иных налогоплательщиках в случаях, предусмотренными Налоговым кодексом РФ;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выемку документов при проведении выездных налоговых проверок у налогоплательщиков и налоговых агентов в случаях предусмотренных Налоговым кодексом РФ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принимать в необходимых случаях участие в рассмотрении заявлений и обращений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проведение выездных налоговых проверок и иных форм контрольной работы, оформления и реализации их результатов, отнесенными к компетенции Отдела;</w:t>
      </w:r>
      <w:proofErr w:type="gramEnd"/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привлекать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вызывать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акт выездной проверки в соответствии с требованиями ст. 100 Налогового кодекса РФ, контролировать процедуру рассмотрения материалов выездной налоговой проверки;</w:t>
      </w:r>
    </w:p>
    <w:p w:rsidR="00442DDB" w:rsidRDefault="00442DDB" w:rsidP="00442DDB">
      <w:pPr>
        <w:pStyle w:val="a6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участие в рассмотрении возражений, представленных налогоплательщиками по актам проверок, проведенных территориальными органами ФНС России по Республике Башкортостан с участием сотрудников </w:t>
      </w:r>
      <w:r>
        <w:rPr>
          <w:rFonts w:ascii="Times New Roman" w:hAnsi="Times New Roman" w:cs="Times New Roman"/>
          <w:sz w:val="28"/>
          <w:szCs w:val="28"/>
        </w:rPr>
        <w:lastRenderedPageBreak/>
        <w:t>Управления (рассчитывать пени к акту проверки и решению о привлечении к ответственности за совершение налогового правонарушения);</w:t>
      </w:r>
    </w:p>
    <w:p w:rsidR="00442DDB" w:rsidRDefault="00442DDB" w:rsidP="00442DD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8.20.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 по актам проверок, проведенных территориальными органами ФНС России по Республике Башкортостан с участием сотрудников Управления;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судебных разбирательствах по искам, предъявленным налогоплательщиками к налоговым органам, в соответствии с компетенцией Отдела;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рабочих (оперативных) совещаниях в ходе проведения ВНП и рассмотрения актов и материалов мероприятий налогового контроля;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в установленном порядке подготовку решений о продлении срока проведения выездных (повторных выездных) налоговых проверок налогоплательщиков;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начальнику (заместителю начальника) Отдела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представлять информацию о ходе проведения налоговой проверки и предложения о намеченных мероприятиях налогового контроля;</w:t>
      </w:r>
    </w:p>
    <w:p w:rsidR="00442DDB" w:rsidRPr="007065B4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при проведении мероприятий налогового контроля Федеральные информационные ресурсы ЦОД, а именно: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ФИР «ЕГРЮЛ», ФИР «ЕГРИП», ФИР «Сведения о физических лицах», ФИР «Риски», ФИР «Банковские счета», ФИР «Однодневки», ФИР </w:t>
      </w:r>
      <w:r w:rsidRPr="007065B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065B4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7065B4">
        <w:rPr>
          <w:rFonts w:ascii="Times New Roman" w:hAnsi="Times New Roman" w:cs="Times New Roman"/>
          <w:sz w:val="28"/>
          <w:szCs w:val="28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 и другие имеющиеся ресурсы;</w:t>
      </w:r>
      <w:proofErr w:type="gramEnd"/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планировать текущую работу в соответствии с п</w:t>
      </w:r>
      <w:r w:rsidR="008D0D20">
        <w:rPr>
          <w:rFonts w:ascii="Times New Roman" w:hAnsi="Times New Roman" w:cs="Times New Roman"/>
          <w:sz w:val="28"/>
          <w:szCs w:val="28"/>
        </w:rPr>
        <w:t>ланом работы Отдела, обеспечива</w:t>
      </w:r>
      <w:r>
        <w:rPr>
          <w:rFonts w:ascii="Times New Roman" w:hAnsi="Times New Roman" w:cs="Times New Roman"/>
          <w:sz w:val="28"/>
          <w:szCs w:val="28"/>
        </w:rPr>
        <w:t>т</w:t>
      </w:r>
      <w:r w:rsidR="008D0D20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своевременное его исполнение;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программными продуктами в пределах установленных полномочий;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передавать профессиональный опыт сотрудникам Отдела, принимать участие в учебах, проводимых Отделом по изучению налогового законодательства, а также принятых в соответствии с ним нормативных правовых актов;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производственных совещаниях Отдела, в семинарах-совещаниях, проводимых Управлением, в совещаниях с другими контролирующими органами и ведомствами;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оказывать практическую помощь по ознакомлению работников Отдела с нормативными документами, обеспечивать необходимой информацией о действующем законодательстве;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организовать, обеспечивать обмен информацией с компетентными органами иностранных государств, за исключением формирования запросов в ходе выездных проверок, проводимых с участием сотрудников Отдела;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осуществлять анализ информации, полученной от компетентных органов иностранных государств, для целей проведения мероприятий налогового контроля, за исключением ответов по запросам, сформированным в ходе выездных налоговых проверок, проводимых с участием сотрудников Отдела;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участия в выездной налоговой проверке, проводимой совместно с органами МВД по Республике Башкортостан принимать участие в рабочем совещании по разработке плана совместных мероприятий и его дальнейшей реализации;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взаимодействовать с другими отделами Управления, правоохранительными и иными контролирующими органами по вопросам, отнесенным к компетенции Отдела;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поручения начальника (заместителя) Отдела по вопросам, относящимся к компетенции Отдела;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 информацией в электронном виде;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работать со сведениями, составляющими государственную тайну;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2DDB" w:rsidRDefault="00442DDB" w:rsidP="00442DDB">
      <w:pPr>
        <w:pStyle w:val="a6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B75">
        <w:rPr>
          <w:rFonts w:ascii="Times New Roman" w:hAnsi="Times New Roman" w:cs="Times New Roman"/>
          <w:sz w:val="28"/>
          <w:szCs w:val="28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rFonts w:ascii="Times New Roman" w:hAnsi="Times New Roman" w:cs="Times New Roman"/>
          <w:sz w:val="28"/>
          <w:szCs w:val="28"/>
        </w:rPr>
        <w:t>ыми актами Российской Федерации;</w:t>
      </w:r>
    </w:p>
    <w:p w:rsidR="009302FA" w:rsidRPr="009302FA" w:rsidRDefault="009302FA" w:rsidP="00930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FA">
        <w:rPr>
          <w:rFonts w:ascii="Times New Roman" w:hAnsi="Times New Roman" w:cs="Times New Roman"/>
          <w:sz w:val="28"/>
          <w:szCs w:val="28"/>
        </w:rPr>
        <w:t xml:space="preserve">8.50. </w:t>
      </w:r>
      <w:r w:rsidR="006C0743" w:rsidRPr="006C0743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Pr="009302FA">
        <w:rPr>
          <w:rFonts w:ascii="Times New Roman" w:hAnsi="Times New Roman" w:cs="Times New Roman"/>
          <w:sz w:val="28"/>
          <w:szCs w:val="28"/>
        </w:rPr>
        <w:t>;</w:t>
      </w:r>
    </w:p>
    <w:p w:rsidR="009302FA" w:rsidRPr="009302FA" w:rsidRDefault="009302FA" w:rsidP="00930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FA">
        <w:rPr>
          <w:rFonts w:ascii="Times New Roman" w:hAnsi="Times New Roman" w:cs="Times New Roman"/>
          <w:sz w:val="28"/>
          <w:szCs w:val="28"/>
        </w:rPr>
        <w:t xml:space="preserve">8.51. </w:t>
      </w:r>
      <w:r w:rsidR="006C0743" w:rsidRPr="006C0743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9302FA">
        <w:rPr>
          <w:rFonts w:ascii="Times New Roman" w:hAnsi="Times New Roman" w:cs="Times New Roman"/>
          <w:sz w:val="28"/>
          <w:szCs w:val="28"/>
        </w:rPr>
        <w:t>;</w:t>
      </w:r>
    </w:p>
    <w:p w:rsidR="009302FA" w:rsidRPr="009302FA" w:rsidRDefault="009302FA" w:rsidP="00930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FA">
        <w:rPr>
          <w:rFonts w:ascii="Times New Roman" w:hAnsi="Times New Roman" w:cs="Times New Roman"/>
          <w:sz w:val="28"/>
          <w:szCs w:val="28"/>
        </w:rPr>
        <w:t xml:space="preserve">8.52. </w:t>
      </w:r>
      <w:r w:rsidR="006C0743" w:rsidRPr="006C0743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9302FA">
        <w:rPr>
          <w:rFonts w:ascii="Times New Roman" w:hAnsi="Times New Roman" w:cs="Times New Roman"/>
          <w:sz w:val="28"/>
          <w:szCs w:val="28"/>
        </w:rPr>
        <w:t>;</w:t>
      </w:r>
    </w:p>
    <w:p w:rsidR="009302FA" w:rsidRPr="009302FA" w:rsidRDefault="009302FA" w:rsidP="00930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FA">
        <w:rPr>
          <w:rFonts w:ascii="Times New Roman" w:hAnsi="Times New Roman" w:cs="Times New Roman"/>
          <w:sz w:val="28"/>
          <w:szCs w:val="28"/>
        </w:rPr>
        <w:t xml:space="preserve">8.53. </w:t>
      </w:r>
      <w:r w:rsidR="006C0743" w:rsidRPr="006C0743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Pr="009302FA">
        <w:rPr>
          <w:rFonts w:ascii="Times New Roman" w:hAnsi="Times New Roman" w:cs="Times New Roman"/>
          <w:sz w:val="28"/>
          <w:szCs w:val="28"/>
        </w:rPr>
        <w:t>;</w:t>
      </w:r>
    </w:p>
    <w:p w:rsidR="009302FA" w:rsidRPr="009302FA" w:rsidRDefault="009302FA" w:rsidP="00930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FA">
        <w:rPr>
          <w:rFonts w:ascii="Times New Roman" w:hAnsi="Times New Roman" w:cs="Times New Roman"/>
          <w:sz w:val="28"/>
          <w:szCs w:val="28"/>
        </w:rPr>
        <w:t xml:space="preserve">8.54. </w:t>
      </w:r>
      <w:r w:rsidR="006C0743" w:rsidRPr="006C0743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="006C0743" w:rsidRPr="006C074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6C0743" w:rsidRPr="006C0743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Pr="009302FA">
        <w:rPr>
          <w:rFonts w:ascii="Times New Roman" w:hAnsi="Times New Roman" w:cs="Times New Roman"/>
          <w:sz w:val="28"/>
          <w:szCs w:val="28"/>
        </w:rPr>
        <w:t>;</w:t>
      </w:r>
    </w:p>
    <w:p w:rsidR="009302FA" w:rsidRDefault="009302FA" w:rsidP="00930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2FA">
        <w:rPr>
          <w:rFonts w:ascii="Times New Roman" w:hAnsi="Times New Roman" w:cs="Times New Roman"/>
          <w:sz w:val="28"/>
          <w:szCs w:val="28"/>
        </w:rPr>
        <w:t xml:space="preserve">8.55. </w:t>
      </w:r>
      <w:r w:rsidR="006C0743" w:rsidRPr="006C0743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 w:rsidRPr="009302FA">
        <w:rPr>
          <w:rFonts w:ascii="Times New Roman" w:hAnsi="Times New Roman" w:cs="Times New Roman"/>
          <w:sz w:val="28"/>
          <w:szCs w:val="28"/>
        </w:rPr>
        <w:t>.</w:t>
      </w:r>
    </w:p>
    <w:p w:rsidR="00444F8A" w:rsidRDefault="00FA592E" w:rsidP="00930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D6722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3297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A5ABC" w:rsidRPr="000A5ABC" w:rsidRDefault="000A5ABC" w:rsidP="001723B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A5ABC" w:rsidRPr="000A5ABC" w:rsidRDefault="000A5ABC" w:rsidP="001723B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A5ABC" w:rsidRPr="000A5ABC" w:rsidRDefault="000A5ABC" w:rsidP="001723B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A5ABC" w:rsidRPr="000A5ABC" w:rsidRDefault="000A5ABC" w:rsidP="001723B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A5ABC" w:rsidRPr="000A5ABC" w:rsidRDefault="00444F8A" w:rsidP="001723B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444F8A" w:rsidRPr="000A5ABC" w:rsidRDefault="00444F8A" w:rsidP="001723B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вносить начальнику Отдела предложения по совершенствованию работы Отдела в пределах своей компетенции;</w:t>
      </w:r>
    </w:p>
    <w:p w:rsidR="00444F8A" w:rsidRPr="000A5ABC" w:rsidRDefault="00444F8A" w:rsidP="001723B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принимать участие в проводимых Отделом производственных совещаниях;</w:t>
      </w:r>
    </w:p>
    <w:p w:rsidR="00444F8A" w:rsidRPr="000A5ABC" w:rsidRDefault="00444F8A" w:rsidP="001723B0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ABC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отделе, иными нормативными правовыми актами.</w:t>
      </w:r>
    </w:p>
    <w:p w:rsidR="00FA592E" w:rsidRPr="0073676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0"/>
      <w:bookmarkEnd w:id="17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9468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9468C" w:rsidRPr="00736764">
        <w:rPr>
          <w:rFonts w:ascii="Times New Roman" w:hAnsi="Times New Roman" w:cs="Times New Roman"/>
          <w:sz w:val="28"/>
          <w:szCs w:val="28"/>
        </w:rPr>
        <w:t>г</w:t>
      </w:r>
      <w:r w:rsidR="0023297F" w:rsidRPr="0073676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73676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</w:t>
      </w:r>
      <w:r w:rsidRPr="00736764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</w:t>
      </w:r>
      <w:hyperlink r:id="rId24" w:history="1">
        <w:r w:rsidRPr="0073676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25" w:history="1">
        <w:r w:rsidRPr="0073676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C92886" w:rsidRPr="00736764">
        <w:rPr>
          <w:rFonts w:ascii="Times New Roman" w:hAnsi="Times New Roman" w:cs="Times New Roman"/>
          <w:sz w:val="28"/>
          <w:szCs w:val="28"/>
        </w:rPr>
        <w:t>ийской Федерации от 30.09.2004 №</w:t>
      </w:r>
      <w:r w:rsidRPr="00736764">
        <w:rPr>
          <w:rFonts w:ascii="Times New Roman" w:hAnsi="Times New Roman" w:cs="Times New Roman"/>
          <w:sz w:val="28"/>
          <w:szCs w:val="28"/>
        </w:rPr>
        <w:t> 506 "Об утверждении Положения о Федеральной налоговой службе" (Собрание законодательст</w:t>
      </w:r>
      <w:r w:rsidR="00C92886" w:rsidRPr="00736764">
        <w:rPr>
          <w:rFonts w:ascii="Times New Roman" w:hAnsi="Times New Roman" w:cs="Times New Roman"/>
          <w:sz w:val="28"/>
          <w:szCs w:val="28"/>
        </w:rPr>
        <w:t>ва Российской Федерации, 2004, № 40, ст. 3961;</w:t>
      </w:r>
      <w:proofErr w:type="gramEnd"/>
      <w:r w:rsidR="00C92886" w:rsidRPr="007367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2886" w:rsidRPr="00736764">
        <w:rPr>
          <w:rFonts w:ascii="Times New Roman" w:hAnsi="Times New Roman" w:cs="Times New Roman"/>
          <w:sz w:val="28"/>
          <w:szCs w:val="28"/>
        </w:rPr>
        <w:t>2017, №</w:t>
      </w:r>
      <w:r w:rsidRPr="00736764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23297F" w:rsidRPr="00736764">
        <w:rPr>
          <w:rFonts w:ascii="Times New Roman" w:hAnsi="Times New Roman" w:cs="Times New Roman"/>
          <w:sz w:val="28"/>
          <w:szCs w:val="28"/>
        </w:rPr>
        <w:t>Положением об Управлении, Положением об отделе, приказами (распоряжениями) Управления, поручениями руководства Управления.</w:t>
      </w:r>
      <w:proofErr w:type="gramEnd"/>
    </w:p>
    <w:p w:rsidR="00D929BE" w:rsidRPr="001B62A5" w:rsidRDefault="00FA592E" w:rsidP="00D929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1"/>
      <w:bookmarkEnd w:id="18"/>
      <w:r w:rsidRPr="00736764">
        <w:rPr>
          <w:rFonts w:ascii="Times New Roman" w:hAnsi="Times New Roman" w:cs="Times New Roman"/>
          <w:sz w:val="28"/>
          <w:szCs w:val="28"/>
        </w:rPr>
        <w:t xml:space="preserve">11. </w:t>
      </w:r>
      <w:r w:rsidR="00C9468C" w:rsidRPr="00736764">
        <w:rPr>
          <w:rFonts w:ascii="Times New Roman" w:hAnsi="Times New Roman" w:cs="Times New Roman"/>
          <w:sz w:val="28"/>
          <w:szCs w:val="28"/>
        </w:rPr>
        <w:t>Главный г</w:t>
      </w:r>
      <w:r w:rsidR="008202B9" w:rsidRPr="0073676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73676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6" w:history="1">
        <w:r w:rsidRPr="00736764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D929BE" w:rsidRPr="00736764">
        <w:rPr>
          <w:rFonts w:ascii="Times New Roman" w:hAnsi="Times New Roman" w:cs="Times New Roman"/>
          <w:sz w:val="28"/>
          <w:szCs w:val="28"/>
        </w:rPr>
        <w:t xml:space="preserve"> Кроме того, главный государственный налоговый </w:t>
      </w:r>
      <w:r w:rsidR="00D929BE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D929BE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D929B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929B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29BE" w:rsidRPr="00D929BE" w:rsidRDefault="00D929BE" w:rsidP="00D929BE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29B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9"/>
    <w:p w:rsidR="00C92886" w:rsidRDefault="00C92886" w:rsidP="00647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749" w:rsidRPr="00DE2318" w:rsidRDefault="00647749" w:rsidP="00647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4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</w:t>
      </w:r>
      <w:r w:rsidR="00FF600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чень вопросов, по которым </w:t>
      </w:r>
      <w:r w:rsidR="00D672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</w:t>
      </w:r>
      <w:r w:rsidR="00FF600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F600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2"/>
      <w:r w:rsidRPr="00DE231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6722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86602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lastRenderedPageBreak/>
        <w:t>выполнения решений по реализации функций налогового администрирования;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FF6006" w:rsidRPr="002B297E" w:rsidRDefault="00FF6006" w:rsidP="002B297E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97E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2B297E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FF6006" w:rsidRPr="00FF6006" w:rsidRDefault="00FF6006" w:rsidP="00FF60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06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отделе.</w:t>
      </w:r>
    </w:p>
    <w:p w:rsidR="00FF600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3"/>
      <w:bookmarkEnd w:id="21"/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9468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F600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0A5ABC" w:rsidRDefault="000A5AB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6006">
        <w:rPr>
          <w:rFonts w:ascii="Times New Roman" w:hAnsi="Times New Roman" w:cs="Times New Roman"/>
          <w:sz w:val="28"/>
          <w:szCs w:val="28"/>
        </w:rPr>
        <w:t xml:space="preserve"> </w:t>
      </w:r>
      <w:r w:rsidR="00FF6006" w:rsidRPr="00FF6006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</w:t>
      </w:r>
      <w:r>
        <w:rPr>
          <w:rFonts w:ascii="Times New Roman" w:hAnsi="Times New Roman" w:cs="Times New Roman"/>
          <w:sz w:val="28"/>
          <w:szCs w:val="28"/>
        </w:rPr>
        <w:t>е, в пределах своей компетенции</w:t>
      </w:r>
      <w:r w:rsidRPr="002B297E">
        <w:rPr>
          <w:rFonts w:ascii="Times New Roman" w:hAnsi="Times New Roman" w:cs="Times New Roman"/>
          <w:sz w:val="28"/>
          <w:szCs w:val="28"/>
        </w:rPr>
        <w:t>;</w:t>
      </w:r>
    </w:p>
    <w:p w:rsidR="00E162BC" w:rsidRDefault="000A5ABC" w:rsidP="00D02F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</w:t>
      </w:r>
      <w:r w:rsidR="00E26367">
        <w:rPr>
          <w:rFonts w:ascii="Times New Roman" w:hAnsi="Times New Roman" w:cs="Times New Roman"/>
          <w:sz w:val="28"/>
          <w:szCs w:val="28"/>
        </w:rPr>
        <w:t>.</w:t>
      </w:r>
      <w:r w:rsidR="00FF6006" w:rsidRPr="00FF6006">
        <w:rPr>
          <w:rFonts w:ascii="Times New Roman" w:hAnsi="Times New Roman" w:cs="Times New Roman"/>
          <w:sz w:val="28"/>
          <w:szCs w:val="28"/>
        </w:rPr>
        <w:tab/>
      </w:r>
      <w:r w:rsidR="00FF6006" w:rsidRPr="00DE2318">
        <w:rPr>
          <w:rFonts w:ascii="Times New Roman" w:hAnsi="Times New Roman" w:cs="Times New Roman"/>
          <w:sz w:val="28"/>
          <w:szCs w:val="28"/>
        </w:rPr>
        <w:t xml:space="preserve"> </w:t>
      </w:r>
      <w:bookmarkEnd w:id="22"/>
    </w:p>
    <w:p w:rsidR="000F1A8B" w:rsidRDefault="000F1A8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5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V. П</w:t>
      </w:r>
      <w:r w:rsidR="00446C4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еречень вопросов, по которым </w:t>
      </w:r>
      <w:r w:rsidR="00D6722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</w:t>
      </w:r>
      <w:r w:rsidR="00446C4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4F8A" w:rsidRDefault="00FA592E" w:rsidP="008660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4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D67224">
        <w:rPr>
          <w:rFonts w:ascii="Times New Roman" w:hAnsi="Times New Roman" w:cs="Times New Roman"/>
          <w:sz w:val="28"/>
          <w:szCs w:val="28"/>
        </w:rPr>
        <w:t>Главный г</w:t>
      </w:r>
      <w:r w:rsidR="00446C4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866020" w:rsidRPr="002B297E" w:rsidRDefault="00866020" w:rsidP="002B297E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32E31" w:rsidRPr="002B297E" w:rsidRDefault="00032E31" w:rsidP="002B297E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866020" w:rsidRDefault="0086602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86602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5"/>
      <w:bookmarkEnd w:id="24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D67224">
        <w:rPr>
          <w:rFonts w:ascii="Times New Roman" w:hAnsi="Times New Roman" w:cs="Times New Roman"/>
          <w:sz w:val="28"/>
          <w:szCs w:val="28"/>
        </w:rPr>
        <w:t>Главный г</w:t>
      </w:r>
      <w:r w:rsidR="0086602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866020" w:rsidRPr="00032E31" w:rsidRDefault="00866020" w:rsidP="00032E3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положения об отделе, Положения об Управлении;</w:t>
      </w:r>
    </w:p>
    <w:p w:rsidR="00866020" w:rsidRPr="00032E31" w:rsidRDefault="00866020" w:rsidP="00032E3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66020" w:rsidRPr="00032E31" w:rsidRDefault="00866020" w:rsidP="00032E31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32E3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866020" w:rsidRPr="00866020" w:rsidRDefault="00866020" w:rsidP="008660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66020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bookmarkEnd w:id="25"/>
    <w:p w:rsidR="000F1A8B" w:rsidRPr="00DE2318" w:rsidRDefault="000F1A8B" w:rsidP="008660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D6722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446C4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F1A8B" w:rsidRDefault="000F1A8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700"/>
      <w:bookmarkEnd w:id="27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28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7"/>
      <w:r w:rsidRPr="00DE231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E231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6722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46C4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E2318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r w:rsidRPr="00736764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736764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28" w:history="1">
        <w:r w:rsidRPr="0073676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 Президента Росс</w:t>
      </w:r>
      <w:r w:rsidR="00C92886" w:rsidRPr="00736764">
        <w:rPr>
          <w:rFonts w:ascii="Times New Roman" w:hAnsi="Times New Roman" w:cs="Times New Roman"/>
          <w:sz w:val="28"/>
          <w:szCs w:val="28"/>
        </w:rPr>
        <w:t>ийской Федерации от 12.08.2002 №</w:t>
      </w:r>
      <w:r w:rsidRPr="00736764">
        <w:rPr>
          <w:rFonts w:ascii="Times New Roman" w:hAnsi="Times New Roman" w:cs="Times New Roman"/>
          <w:sz w:val="28"/>
          <w:szCs w:val="28"/>
        </w:rPr>
        <w:t> 885 "Об утверждении общих принципов служебного поведения государственных служащих" (Собрание законодательст</w:t>
      </w:r>
      <w:r w:rsidR="00C92886" w:rsidRPr="00736764">
        <w:rPr>
          <w:rFonts w:ascii="Times New Roman" w:hAnsi="Times New Roman" w:cs="Times New Roman"/>
          <w:sz w:val="28"/>
          <w:szCs w:val="28"/>
        </w:rPr>
        <w:t>ва Российской Федерации, 2002, №</w:t>
      </w:r>
      <w:r w:rsidRPr="00736764">
        <w:rPr>
          <w:rFonts w:ascii="Times New Roman" w:hAnsi="Times New Roman" w:cs="Times New Roman"/>
          <w:sz w:val="28"/>
          <w:szCs w:val="28"/>
        </w:rPr>
        <w:t> 33, ст</w:t>
      </w:r>
      <w:proofErr w:type="gramEnd"/>
      <w:r w:rsidRPr="0073676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3676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C92886" w:rsidRPr="00736764">
        <w:rPr>
          <w:rFonts w:ascii="Times New Roman" w:hAnsi="Times New Roman" w:cs="Times New Roman"/>
          <w:sz w:val="28"/>
          <w:szCs w:val="28"/>
        </w:rPr>
        <w:t>№</w:t>
      </w:r>
      <w:r w:rsidRPr="00736764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hyperlink r:id="rId29" w:history="1">
        <w:r w:rsidRPr="00736764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36764">
        <w:rPr>
          <w:rFonts w:ascii="Times New Roman" w:hAnsi="Times New Roman" w:cs="Times New Roman"/>
          <w:sz w:val="28"/>
          <w:szCs w:val="28"/>
        </w:rPr>
        <w:t xml:space="preserve"> Фед</w:t>
      </w:r>
      <w:r w:rsidR="00C92886" w:rsidRPr="00736764">
        <w:rPr>
          <w:rFonts w:ascii="Times New Roman" w:hAnsi="Times New Roman" w:cs="Times New Roman"/>
          <w:sz w:val="28"/>
          <w:szCs w:val="28"/>
        </w:rPr>
        <w:t xml:space="preserve">ерального </w:t>
      </w:r>
      <w:r w:rsidR="00C92886">
        <w:rPr>
          <w:rFonts w:ascii="Times New Roman" w:hAnsi="Times New Roman" w:cs="Times New Roman"/>
          <w:sz w:val="28"/>
          <w:szCs w:val="28"/>
        </w:rPr>
        <w:t>закона от 27.07.2004 №</w:t>
      </w:r>
      <w:r w:rsidRPr="00DE2318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9"/>
    <w:p w:rsidR="000F1A8B" w:rsidRPr="00DE2318" w:rsidRDefault="000F1A8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F1A8B" w:rsidRDefault="00FA592E" w:rsidP="007874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D67224">
        <w:rPr>
          <w:rFonts w:ascii="Times New Roman" w:hAnsi="Times New Roman" w:cs="Times New Roman"/>
          <w:sz w:val="28"/>
          <w:szCs w:val="28"/>
        </w:rPr>
        <w:t>Главным г</w:t>
      </w:r>
      <w:r w:rsidR="00446C45">
        <w:rPr>
          <w:rFonts w:ascii="Times New Roman" w:hAnsi="Times New Roman" w:cs="Times New Roman"/>
          <w:sz w:val="28"/>
          <w:szCs w:val="28"/>
        </w:rPr>
        <w:t>осудар</w:t>
      </w:r>
      <w:r w:rsidR="004902E8">
        <w:rPr>
          <w:rFonts w:ascii="Times New Roman" w:hAnsi="Times New Roman" w:cs="Times New Roman"/>
          <w:sz w:val="28"/>
          <w:szCs w:val="28"/>
        </w:rPr>
        <w:t>ственным налоговым инспектором</w:t>
      </w:r>
      <w:r w:rsidR="00446C45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  <w:bookmarkEnd w:id="31"/>
    </w:p>
    <w:p w:rsidR="006C0743" w:rsidRPr="00DE2318" w:rsidRDefault="006C0743" w:rsidP="007874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9"/>
      <w:r w:rsidRPr="00DE231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D6722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624E8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3"/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2B297E" w:rsidRDefault="00FA592E" w:rsidP="002B297E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B297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772EC" w:rsidRDefault="006772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02F8B" w:rsidRDefault="00D02F8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02F8B" w:rsidRDefault="00D02F8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5E7F69" w:rsidP="00B0141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</w:t>
      </w:r>
      <w:bookmarkStart w:id="34" w:name="_GoBack"/>
      <w:bookmarkEnd w:id="34"/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D02F8B">
      <w:headerReference w:type="default" r:id="rId30"/>
      <w:pgSz w:w="11900" w:h="16800"/>
      <w:pgMar w:top="993" w:right="800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AB7" w:rsidRDefault="008A7AB7" w:rsidP="00CF28DC">
      <w:pPr>
        <w:spacing w:after="0" w:line="240" w:lineRule="auto"/>
      </w:pPr>
      <w:r>
        <w:separator/>
      </w:r>
    </w:p>
  </w:endnote>
  <w:endnote w:type="continuationSeparator" w:id="0">
    <w:p w:rsidR="008A7AB7" w:rsidRDefault="008A7AB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AB7" w:rsidRDefault="008A7AB7" w:rsidP="00CF28DC">
      <w:pPr>
        <w:spacing w:after="0" w:line="240" w:lineRule="auto"/>
      </w:pPr>
      <w:r>
        <w:separator/>
      </w:r>
    </w:p>
  </w:footnote>
  <w:footnote w:type="continuationSeparator" w:id="0">
    <w:p w:rsidR="008A7AB7" w:rsidRDefault="008A7AB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411">
          <w:rPr>
            <w:noProof/>
          </w:rPr>
          <w:t>13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6C06"/>
    <w:multiLevelType w:val="hybridMultilevel"/>
    <w:tmpl w:val="D032A80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1C16F2"/>
    <w:multiLevelType w:val="hybridMultilevel"/>
    <w:tmpl w:val="0BF639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2839DD"/>
    <w:multiLevelType w:val="hybridMultilevel"/>
    <w:tmpl w:val="27900E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01272"/>
    <w:multiLevelType w:val="hybridMultilevel"/>
    <w:tmpl w:val="C590D9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6E0516"/>
    <w:multiLevelType w:val="multilevel"/>
    <w:tmpl w:val="B01E06E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3"/>
      <w:numFmt w:val="decimal"/>
      <w:isLgl/>
      <w:lvlText w:val="%1.%2."/>
      <w:lvlJc w:val="left"/>
      <w:pPr>
        <w:ind w:left="2640" w:hanging="15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640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731D8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40309C"/>
    <w:multiLevelType w:val="multilevel"/>
    <w:tmpl w:val="0A3E709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>
    <w:nsid w:val="3583165B"/>
    <w:multiLevelType w:val="hybridMultilevel"/>
    <w:tmpl w:val="B4C216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5B63BAB"/>
    <w:multiLevelType w:val="hybridMultilevel"/>
    <w:tmpl w:val="865C08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F158EA"/>
    <w:multiLevelType w:val="hybridMultilevel"/>
    <w:tmpl w:val="CA0CC3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9FE7D22"/>
    <w:multiLevelType w:val="hybridMultilevel"/>
    <w:tmpl w:val="84C60A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1E2499B"/>
    <w:multiLevelType w:val="hybridMultilevel"/>
    <w:tmpl w:val="09208C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3D913CA"/>
    <w:multiLevelType w:val="hybridMultilevel"/>
    <w:tmpl w:val="AE707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F3A1F"/>
    <w:multiLevelType w:val="multilevel"/>
    <w:tmpl w:val="F146BEB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7">
    <w:nsid w:val="607F277B"/>
    <w:multiLevelType w:val="hybridMultilevel"/>
    <w:tmpl w:val="FEEC3172"/>
    <w:lvl w:ilvl="0" w:tplc="ADA043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0987F09"/>
    <w:multiLevelType w:val="hybridMultilevel"/>
    <w:tmpl w:val="A94EB6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FE37E1"/>
    <w:multiLevelType w:val="hybridMultilevel"/>
    <w:tmpl w:val="D952BF6C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73C3E9D"/>
    <w:multiLevelType w:val="hybridMultilevel"/>
    <w:tmpl w:val="5E46212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2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73F703F"/>
    <w:multiLevelType w:val="hybridMultilevel"/>
    <w:tmpl w:val="C2C22E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87B0E"/>
    <w:multiLevelType w:val="hybridMultilevel"/>
    <w:tmpl w:val="2A5C700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2"/>
  </w:num>
  <w:num w:numId="2">
    <w:abstractNumId w:val="21"/>
  </w:num>
  <w:num w:numId="3">
    <w:abstractNumId w:val="6"/>
  </w:num>
  <w:num w:numId="4">
    <w:abstractNumId w:val="1"/>
  </w:num>
  <w:num w:numId="5">
    <w:abstractNumId w:val="11"/>
  </w:num>
  <w:num w:numId="6">
    <w:abstractNumId w:val="7"/>
  </w:num>
  <w:num w:numId="7">
    <w:abstractNumId w:val="20"/>
  </w:num>
  <w:num w:numId="8">
    <w:abstractNumId w:val="17"/>
  </w:num>
  <w:num w:numId="9">
    <w:abstractNumId w:val="24"/>
  </w:num>
  <w:num w:numId="10">
    <w:abstractNumId w:val="0"/>
  </w:num>
  <w:num w:numId="11">
    <w:abstractNumId w:val="13"/>
  </w:num>
  <w:num w:numId="12">
    <w:abstractNumId w:val="15"/>
  </w:num>
  <w:num w:numId="13">
    <w:abstractNumId w:val="23"/>
  </w:num>
  <w:num w:numId="14">
    <w:abstractNumId w:val="10"/>
  </w:num>
  <w:num w:numId="15">
    <w:abstractNumId w:val="5"/>
  </w:num>
  <w:num w:numId="16">
    <w:abstractNumId w:val="12"/>
  </w:num>
  <w:num w:numId="17">
    <w:abstractNumId w:val="2"/>
  </w:num>
  <w:num w:numId="18">
    <w:abstractNumId w:val="14"/>
  </w:num>
  <w:num w:numId="19">
    <w:abstractNumId w:val="4"/>
  </w:num>
  <w:num w:numId="20">
    <w:abstractNumId w:val="9"/>
  </w:num>
  <w:num w:numId="21">
    <w:abstractNumId w:val="18"/>
  </w:num>
  <w:num w:numId="22">
    <w:abstractNumId w:val="19"/>
  </w:num>
  <w:num w:numId="23">
    <w:abstractNumId w:val="3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AEE"/>
    <w:rsid w:val="00026F7C"/>
    <w:rsid w:val="0003225B"/>
    <w:rsid w:val="00032E31"/>
    <w:rsid w:val="00044F8B"/>
    <w:rsid w:val="0005148A"/>
    <w:rsid w:val="00084083"/>
    <w:rsid w:val="000A3030"/>
    <w:rsid w:val="000A5ABC"/>
    <w:rsid w:val="000B6CC0"/>
    <w:rsid w:val="000D0068"/>
    <w:rsid w:val="000E1C89"/>
    <w:rsid w:val="000F1A8B"/>
    <w:rsid w:val="00103486"/>
    <w:rsid w:val="00104661"/>
    <w:rsid w:val="00123FFC"/>
    <w:rsid w:val="00124A6B"/>
    <w:rsid w:val="00125332"/>
    <w:rsid w:val="0013478B"/>
    <w:rsid w:val="00162957"/>
    <w:rsid w:val="001723B0"/>
    <w:rsid w:val="00174F5F"/>
    <w:rsid w:val="00181CB7"/>
    <w:rsid w:val="00196000"/>
    <w:rsid w:val="001A0A29"/>
    <w:rsid w:val="001A1F01"/>
    <w:rsid w:val="001A4AA9"/>
    <w:rsid w:val="001B0D61"/>
    <w:rsid w:val="001B7E9A"/>
    <w:rsid w:val="001C619F"/>
    <w:rsid w:val="001D0F79"/>
    <w:rsid w:val="002164CA"/>
    <w:rsid w:val="00223D4F"/>
    <w:rsid w:val="0023297F"/>
    <w:rsid w:val="00235378"/>
    <w:rsid w:val="002647BB"/>
    <w:rsid w:val="00270200"/>
    <w:rsid w:val="002709D2"/>
    <w:rsid w:val="00273A94"/>
    <w:rsid w:val="002742E5"/>
    <w:rsid w:val="00277A53"/>
    <w:rsid w:val="00293CA8"/>
    <w:rsid w:val="00295DA6"/>
    <w:rsid w:val="002A5074"/>
    <w:rsid w:val="002B297E"/>
    <w:rsid w:val="002B2F1F"/>
    <w:rsid w:val="002B71E5"/>
    <w:rsid w:val="002C0B9B"/>
    <w:rsid w:val="002C75EB"/>
    <w:rsid w:val="002D7777"/>
    <w:rsid w:val="002F0458"/>
    <w:rsid w:val="00313D87"/>
    <w:rsid w:val="0031732A"/>
    <w:rsid w:val="00320A0D"/>
    <w:rsid w:val="00334C6B"/>
    <w:rsid w:val="0033511A"/>
    <w:rsid w:val="0035617C"/>
    <w:rsid w:val="0035746B"/>
    <w:rsid w:val="003660C5"/>
    <w:rsid w:val="003863D8"/>
    <w:rsid w:val="00391269"/>
    <w:rsid w:val="003F2E48"/>
    <w:rsid w:val="00410019"/>
    <w:rsid w:val="00432475"/>
    <w:rsid w:val="00442DDB"/>
    <w:rsid w:val="00444F8A"/>
    <w:rsid w:val="00446C45"/>
    <w:rsid w:val="00450A3F"/>
    <w:rsid w:val="004536E4"/>
    <w:rsid w:val="00463E35"/>
    <w:rsid w:val="004666F6"/>
    <w:rsid w:val="00471844"/>
    <w:rsid w:val="00485B38"/>
    <w:rsid w:val="00485F0E"/>
    <w:rsid w:val="004902E8"/>
    <w:rsid w:val="004953A4"/>
    <w:rsid w:val="004A1144"/>
    <w:rsid w:val="004A46E1"/>
    <w:rsid w:val="004A509F"/>
    <w:rsid w:val="004A7B7A"/>
    <w:rsid w:val="004D4E58"/>
    <w:rsid w:val="004E1D46"/>
    <w:rsid w:val="004F7019"/>
    <w:rsid w:val="004F708E"/>
    <w:rsid w:val="005045AF"/>
    <w:rsid w:val="00506929"/>
    <w:rsid w:val="005073BB"/>
    <w:rsid w:val="00524A06"/>
    <w:rsid w:val="0052782D"/>
    <w:rsid w:val="0054554D"/>
    <w:rsid w:val="00554D4D"/>
    <w:rsid w:val="00565D79"/>
    <w:rsid w:val="005A08AD"/>
    <w:rsid w:val="005A7331"/>
    <w:rsid w:val="005B5616"/>
    <w:rsid w:val="005C2AEB"/>
    <w:rsid w:val="005D4BEB"/>
    <w:rsid w:val="005E6224"/>
    <w:rsid w:val="005E7F69"/>
    <w:rsid w:val="005F66C3"/>
    <w:rsid w:val="00624E82"/>
    <w:rsid w:val="00625C8F"/>
    <w:rsid w:val="00632FBA"/>
    <w:rsid w:val="0064603E"/>
    <w:rsid w:val="00647749"/>
    <w:rsid w:val="00652C38"/>
    <w:rsid w:val="00653FAA"/>
    <w:rsid w:val="006772EC"/>
    <w:rsid w:val="006925E9"/>
    <w:rsid w:val="006930C6"/>
    <w:rsid w:val="00694531"/>
    <w:rsid w:val="006A0979"/>
    <w:rsid w:val="006B5D2A"/>
    <w:rsid w:val="006C0743"/>
    <w:rsid w:val="00705C5E"/>
    <w:rsid w:val="00712D70"/>
    <w:rsid w:val="00713B69"/>
    <w:rsid w:val="00714565"/>
    <w:rsid w:val="00721ABF"/>
    <w:rsid w:val="00727E7A"/>
    <w:rsid w:val="00732EFB"/>
    <w:rsid w:val="00734FFD"/>
    <w:rsid w:val="00736764"/>
    <w:rsid w:val="00767E82"/>
    <w:rsid w:val="007731F5"/>
    <w:rsid w:val="007874C7"/>
    <w:rsid w:val="007A2EE1"/>
    <w:rsid w:val="007B7BC5"/>
    <w:rsid w:val="007C6655"/>
    <w:rsid w:val="007C7A43"/>
    <w:rsid w:val="007D7498"/>
    <w:rsid w:val="007E011F"/>
    <w:rsid w:val="008017B4"/>
    <w:rsid w:val="008156CC"/>
    <w:rsid w:val="008202B9"/>
    <w:rsid w:val="0082288C"/>
    <w:rsid w:val="00845FE2"/>
    <w:rsid w:val="00847A6F"/>
    <w:rsid w:val="00847C65"/>
    <w:rsid w:val="00857C53"/>
    <w:rsid w:val="00866020"/>
    <w:rsid w:val="008841FB"/>
    <w:rsid w:val="00885A4A"/>
    <w:rsid w:val="00895C9A"/>
    <w:rsid w:val="00896F69"/>
    <w:rsid w:val="008A012A"/>
    <w:rsid w:val="008A7AB7"/>
    <w:rsid w:val="008C6DB2"/>
    <w:rsid w:val="008D06C0"/>
    <w:rsid w:val="008D0D20"/>
    <w:rsid w:val="008D10A3"/>
    <w:rsid w:val="008D58D5"/>
    <w:rsid w:val="009211A9"/>
    <w:rsid w:val="009302FA"/>
    <w:rsid w:val="00931412"/>
    <w:rsid w:val="00953033"/>
    <w:rsid w:val="00962909"/>
    <w:rsid w:val="009748AA"/>
    <w:rsid w:val="00994F71"/>
    <w:rsid w:val="009A7DCC"/>
    <w:rsid w:val="009B6D85"/>
    <w:rsid w:val="009D0B40"/>
    <w:rsid w:val="009D237E"/>
    <w:rsid w:val="009D3E15"/>
    <w:rsid w:val="009E231D"/>
    <w:rsid w:val="009F170C"/>
    <w:rsid w:val="009F2027"/>
    <w:rsid w:val="00A352C7"/>
    <w:rsid w:val="00A45980"/>
    <w:rsid w:val="00A76151"/>
    <w:rsid w:val="00A82A6B"/>
    <w:rsid w:val="00AA6A6B"/>
    <w:rsid w:val="00AD3FFB"/>
    <w:rsid w:val="00AD6366"/>
    <w:rsid w:val="00AF086E"/>
    <w:rsid w:val="00B01411"/>
    <w:rsid w:val="00B2529E"/>
    <w:rsid w:val="00B27E4D"/>
    <w:rsid w:val="00B45545"/>
    <w:rsid w:val="00B47F42"/>
    <w:rsid w:val="00B83087"/>
    <w:rsid w:val="00B940D2"/>
    <w:rsid w:val="00BA04A2"/>
    <w:rsid w:val="00BA6023"/>
    <w:rsid w:val="00BB4BE7"/>
    <w:rsid w:val="00BB733A"/>
    <w:rsid w:val="00BF6ED7"/>
    <w:rsid w:val="00C070A7"/>
    <w:rsid w:val="00C12651"/>
    <w:rsid w:val="00C132FD"/>
    <w:rsid w:val="00C17312"/>
    <w:rsid w:val="00C23396"/>
    <w:rsid w:val="00C3110A"/>
    <w:rsid w:val="00C51283"/>
    <w:rsid w:val="00C75209"/>
    <w:rsid w:val="00C75593"/>
    <w:rsid w:val="00C76C81"/>
    <w:rsid w:val="00C863C8"/>
    <w:rsid w:val="00C92886"/>
    <w:rsid w:val="00C9468C"/>
    <w:rsid w:val="00CA62BD"/>
    <w:rsid w:val="00CB51E2"/>
    <w:rsid w:val="00CB64E0"/>
    <w:rsid w:val="00CC0295"/>
    <w:rsid w:val="00CD4CB2"/>
    <w:rsid w:val="00CF28DC"/>
    <w:rsid w:val="00D02F8B"/>
    <w:rsid w:val="00D03480"/>
    <w:rsid w:val="00D14C1D"/>
    <w:rsid w:val="00D2759D"/>
    <w:rsid w:val="00D42CB9"/>
    <w:rsid w:val="00D45C9A"/>
    <w:rsid w:val="00D62491"/>
    <w:rsid w:val="00D67224"/>
    <w:rsid w:val="00D7094C"/>
    <w:rsid w:val="00D71F34"/>
    <w:rsid w:val="00D763DD"/>
    <w:rsid w:val="00D85EA6"/>
    <w:rsid w:val="00D929BE"/>
    <w:rsid w:val="00DB23B0"/>
    <w:rsid w:val="00DB5CA2"/>
    <w:rsid w:val="00DE2318"/>
    <w:rsid w:val="00DE421B"/>
    <w:rsid w:val="00E01E3D"/>
    <w:rsid w:val="00E162BC"/>
    <w:rsid w:val="00E21B9D"/>
    <w:rsid w:val="00E26367"/>
    <w:rsid w:val="00E403EF"/>
    <w:rsid w:val="00E4201F"/>
    <w:rsid w:val="00E502E6"/>
    <w:rsid w:val="00E50816"/>
    <w:rsid w:val="00E570F6"/>
    <w:rsid w:val="00EA5982"/>
    <w:rsid w:val="00EB30C6"/>
    <w:rsid w:val="00EB3364"/>
    <w:rsid w:val="00F110A8"/>
    <w:rsid w:val="00F66DE9"/>
    <w:rsid w:val="00F74583"/>
    <w:rsid w:val="00F75E1A"/>
    <w:rsid w:val="00F83EBE"/>
    <w:rsid w:val="00F84014"/>
    <w:rsid w:val="00F8761E"/>
    <w:rsid w:val="00F965F1"/>
    <w:rsid w:val="00FA592E"/>
    <w:rsid w:val="00FA7FBD"/>
    <w:rsid w:val="00FC6FA4"/>
    <w:rsid w:val="00FD3FDB"/>
    <w:rsid w:val="00FD67B8"/>
    <w:rsid w:val="00FE0CD2"/>
    <w:rsid w:val="00FE1F32"/>
    <w:rsid w:val="00FF0E37"/>
    <w:rsid w:val="00FF105B"/>
    <w:rsid w:val="00FF4C93"/>
    <w:rsid w:val="00F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3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E162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3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E162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1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EA29270DA38C1A819F28627FBB49F25EADFF6B91B600E888466F5A680x2w3J" TargetMode="External"/><Relationship Id="rId18" Type="http://schemas.openxmlformats.org/officeDocument/2006/relationships/hyperlink" Target="consultantplus://offline/ref=6EA29270DA38C1A819F28627FBB49F25EADFF7BC19670E888466F5A680x2w3J" TargetMode="External"/><Relationship Id="rId26" Type="http://schemas.openxmlformats.org/officeDocument/2006/relationships/hyperlink" Target="garantF1://12025268.192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5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EA29270DA38C1A819F28627FBB49F25EADFF6B91B630E888466F5A680x2w3J" TargetMode="External"/><Relationship Id="rId17" Type="http://schemas.openxmlformats.org/officeDocument/2006/relationships/hyperlink" Target="consultantplus://offline/ref=6EA29270DA38C1A819F28627FBB49F25EADFF6BC18650E888466F5A680x2w3J" TargetMode="External"/><Relationship Id="rId25" Type="http://schemas.openxmlformats.org/officeDocument/2006/relationships/hyperlink" Target="garantF1://12037054.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EA29270DA38C1A819F28627FBB49F25EADFF6B91A620E888466F5A680x2w3J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EA29270DA38C1A819F28627FBB49F25EADFF6BA1D650E888466F5A680x2w3J" TargetMode="External"/><Relationship Id="rId24" Type="http://schemas.openxmlformats.org/officeDocument/2006/relationships/hyperlink" Target="garantF1://12037054.1000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EA29270DA38C1A819F28627FBB49F25E9D5F1BC1D670E888466F5A680x2w3J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6EA29270DA38C1A819F28627FBB49F25EADFF7B615620E888466F5A680x2w3J" TargetMode="External"/><Relationship Id="rId19" Type="http://schemas.openxmlformats.org/officeDocument/2006/relationships/hyperlink" Target="consultantplus://offline/ref=6EA29270DA38C1A819F28627FBB49F25E9D4FEBB14600E888466F5A680x2w3J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A29270DA38C1A819F28627FBB49F25EADAFEBF156F0E888466F5A680x2w3J" TargetMode="External"/><Relationship Id="rId14" Type="http://schemas.openxmlformats.org/officeDocument/2006/relationships/hyperlink" Target="consultantplus://offline/ref=6EA29270DA38C1A819F28627FBB49F25EADCF3B818650E888466F5A680x2w3J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542B3-4698-4627-A200-A7AFC18D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13</Pages>
  <Words>4654</Words>
  <Characters>26528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79</cp:revision>
  <cp:lastPrinted>2022-06-11T09:00:00Z</cp:lastPrinted>
  <dcterms:created xsi:type="dcterms:W3CDTF">2017-10-30T05:04:00Z</dcterms:created>
  <dcterms:modified xsi:type="dcterms:W3CDTF">2022-06-11T09:00:00Z</dcterms:modified>
</cp:coreProperties>
</file>